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b10e2b456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HALLSJØ AS</w:t>
      </w:r>
    </w:p>
    <w:sectPr>
      <w:headerReference xmlns:r="http://schemas.openxmlformats.org/officeDocument/2006/relationships" w:type="default" r:id="R71d9f30d4dc3467d"/>
      <w:footerReference xmlns:r="http://schemas.openxmlformats.org/officeDocument/2006/relationships" w:type="default" r:id="R2fb383875690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9f30d4dc3467d" /><Relationship Type="http://schemas.openxmlformats.org/officeDocument/2006/relationships/footer" Target="/word/footer1.xml" Id="R2fb38387569048b1" /></Relationships>
</file>