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de2f161ea4f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JSL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JSL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f326f52521b47f8"/>
      <w:footerReference xmlns:r="http://schemas.openxmlformats.org/officeDocument/2006/relationships" w:type="default" r:id="R588d5c9eb44940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JSL AS   ·   Org.nr 814 580 172   ·   Lilleakerveien 4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26f52521b47f8" /><Relationship Type="http://schemas.openxmlformats.org/officeDocument/2006/relationships/footer" Target="/word/footer1.xml" Id="R588d5c9eb4494014" /></Relationships>
</file>