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da008aef7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1e3ed61100e54c64"/>
      <w:footerReference xmlns:r="http://schemas.openxmlformats.org/officeDocument/2006/relationships" w:type="default" r:id="R25ad262859ef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ed61100e54c64" /><Relationship Type="http://schemas.openxmlformats.org/officeDocument/2006/relationships/footer" Target="/word/footer1.xml" Id="R25ad262859ef469b" /></Relationships>
</file>