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ccdf3158f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HANTA AS</w:t>
      </w:r>
    </w:p>
    <w:sectPr>
      <w:headerReference xmlns:r="http://schemas.openxmlformats.org/officeDocument/2006/relationships" w:type="default" r:id="R0868c4558dce48df"/>
      <w:footerReference xmlns:r="http://schemas.openxmlformats.org/officeDocument/2006/relationships" w:type="default" r:id="R8080322784f2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HANTA AS   ·   Org.nr 814 919 072   ·   Munins gate 1A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8c4558dce48df" /><Relationship Type="http://schemas.openxmlformats.org/officeDocument/2006/relationships/footer" Target="/word/footer1.xml" Id="R8080322784f24b1c" /></Relationships>
</file>