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ef63a64bb4f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Skui,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MVA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MVA REGNSKAP AS</w:t>
      </w:r>
    </w:p>
    <w:sectPr>
      <w:headerReference xmlns:r="http://schemas.openxmlformats.org/officeDocument/2006/relationships" w:type="default" r:id="R96380dd7e4a94337"/>
      <w:footerReference xmlns:r="http://schemas.openxmlformats.org/officeDocument/2006/relationships" w:type="default" r:id="Ra638dcdec2fa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MVA REGNSKAP AS   ·   Org.nr 815 533 372   ·   Tunheimbakken 30   ·   1340 SKUI   ·   li-johnsen@hotmail.com   ·   www.mva.as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MVA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80dd7e4a94337" /><Relationship Type="http://schemas.openxmlformats.org/officeDocument/2006/relationships/footer" Target="/word/footer1.xml" Id="Ra638dcdec2fa4372" /></Relationships>
</file>