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285606f92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TUNDRA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TUNDRA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7f3a21df942e2"/>
      <w:footerReference xmlns:r="http://schemas.openxmlformats.org/officeDocument/2006/relationships" w:type="default" r:id="R9962eb0d207c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TUNDRA INVEST AS   ·   Org.nr 817 035 132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7f3a21df942e2" /><Relationship Type="http://schemas.openxmlformats.org/officeDocument/2006/relationships/footer" Target="/word/footer1.xml" Id="R9962eb0d207c4b55" /></Relationships>
</file>