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d3c239852b49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LEGE EHSNA ALI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LEGE EHSNA ALI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e5e186a80e4b45"/>
      <w:footerReference xmlns:r="http://schemas.openxmlformats.org/officeDocument/2006/relationships" w:type="default" r:id="R5ffd6e4fadd64a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LEGE EHSNA ALI AS   ·   Org.nr 817 968 112   ·   Gladengveien 3B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LEGE EHSNA ALI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e5e186a80e4b45" /><Relationship Type="http://schemas.openxmlformats.org/officeDocument/2006/relationships/footer" Target="/word/footer1.xml" Id="R5ffd6e4fadd64a05" /></Relationships>
</file>