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c4f0be244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a51e5dfab4d86"/>
      <w:footerReference xmlns:r="http://schemas.openxmlformats.org/officeDocument/2006/relationships" w:type="default" r:id="Raaea1d9cd927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HOLDING AS   ·   Org.nr 819 156 492   ·   Nedre Klasgarden 24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a51e5dfab4d86" /><Relationship Type="http://schemas.openxmlformats.org/officeDocument/2006/relationships/footer" Target="/word/footer1.xml" Id="Raaea1d9cd92745e0" /></Relationships>
</file>