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ef0ea29dc564a3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Arendal,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LUBBA AS</w:t>
      </w:r>
    </w:p>
    <w:sectPr>
      <w:headerReference xmlns:r="http://schemas.openxmlformats.org/officeDocument/2006/relationships" w:type="default" r:id="Rb9ef3a9d45344c21"/>
      <w:footerReference xmlns:r="http://schemas.openxmlformats.org/officeDocument/2006/relationships" w:type="default" r:id="R267c6c8e8ff2455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LUBBA AS   ·   Org.nr 820 632 362   ·   c/o Landbø Regnskap AS, Holthes vei 2   ·   4848 ARENDAL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LUBBA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9ef3a9d45344c21" /><Relationship Type="http://schemas.openxmlformats.org/officeDocument/2006/relationships/footer" Target="/word/footer1.xml" Id="R267c6c8e8ff24551" /></Relationships>
</file>