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a6776747f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HOLTEDAHL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ed0a08296c4848fa"/>
      <w:footerReference xmlns:r="http://schemas.openxmlformats.org/officeDocument/2006/relationships" w:type="default" r:id="R218c44f1c295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a08296c4848fa" /><Relationship Type="http://schemas.openxmlformats.org/officeDocument/2006/relationships/footer" Target="/word/footer1.xml" Id="R218c44f1c295401d" /></Relationships>
</file>