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0319d82d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INTELLIGENT TRADING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INTELLIGENT TRADING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a96a520ed452a"/>
      <w:footerReference xmlns:r="http://schemas.openxmlformats.org/officeDocument/2006/relationships" w:type="default" r:id="R2feb03101e22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HOLDING AS   ·   Org.nr 821 454 212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a96a520ed452a" /><Relationship Type="http://schemas.openxmlformats.org/officeDocument/2006/relationships/footer" Target="/word/footer1.xml" Id="R2feb03101e2244e0" /></Relationships>
</file>