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b0318fdff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THERESE HEGRE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THERESE HEGRE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e0a1dabc343d0"/>
      <w:footerReference xmlns:r="http://schemas.openxmlformats.org/officeDocument/2006/relationships" w:type="default" r:id="R0ba42110056a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THERESE HEGRE AS   ·   Org.nr 821 629 772   ·   Øvrevollen 6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THERESE HEGRE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e0a1dabc343d0" /><Relationship Type="http://schemas.openxmlformats.org/officeDocument/2006/relationships/footer" Target="/word/footer1.xml" Id="R0ba42110056a4767" /></Relationships>
</file>