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c1b87af5d043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TRYGG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TRYGG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af5552fcdd4056"/>
      <w:footerReference xmlns:r="http://schemas.openxmlformats.org/officeDocument/2006/relationships" w:type="default" r:id="R1923059dcc4e49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TRYGG REVISJON AS   ·   Org.nr 821 761 522   ·   Kvitsteinvegen 32   ·   7027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TRYGG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af5552fcdd4056" /><Relationship Type="http://schemas.openxmlformats.org/officeDocument/2006/relationships/footer" Target="/word/footer1.xml" Id="R1923059dcc4e498b" /></Relationships>
</file>