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9095cf73bd4c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WERGELAND-HOLDING AS</w:t>
      </w:r>
    </w:p>
    <w:sectPr>
      <w:headerReference xmlns:r="http://schemas.openxmlformats.org/officeDocument/2006/relationships" w:type="default" r:id="R242227faff414f97"/>
      <w:footerReference xmlns:r="http://schemas.openxmlformats.org/officeDocument/2006/relationships" w:type="default" r:id="Rdaf7fc0efe314b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WERGELAND-HOLDING AS   ·   Org.nr 823 265 522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2227faff414f97" /><Relationship Type="http://schemas.openxmlformats.org/officeDocument/2006/relationships/footer" Target="/word/footer1.xml" Id="Rdaf7fc0efe314bed" /></Relationships>
</file>