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2e373239f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CABUSI AS</w:t>
      </w:r>
    </w:p>
    <w:sectPr>
      <w:headerReference xmlns:r="http://schemas.openxmlformats.org/officeDocument/2006/relationships" w:type="default" r:id="R81fc45c624d246e0"/>
      <w:footerReference xmlns:r="http://schemas.openxmlformats.org/officeDocument/2006/relationships" w:type="default" r:id="Rdb6b076f97af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CABUSI AS   ·   Org.nr 825 529 322   ·   c/o Svein Sivertsen, Aunevegen 12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CABUSI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c45c624d246e0" /><Relationship Type="http://schemas.openxmlformats.org/officeDocument/2006/relationships/footer" Target="/word/footer1.xml" Id="Rdb6b076f97af4e67" /></Relationships>
</file>