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a1cc2853444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AKN INVEST AS</w:t>
      </w:r>
    </w:p>
    <w:sectPr>
      <w:headerReference xmlns:r="http://schemas.openxmlformats.org/officeDocument/2006/relationships" w:type="default" r:id="R516fb6d2ba99466c"/>
      <w:footerReference xmlns:r="http://schemas.openxmlformats.org/officeDocument/2006/relationships" w:type="default" r:id="R8863d9f4b059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fb6d2ba99466c" /><Relationship Type="http://schemas.openxmlformats.org/officeDocument/2006/relationships/footer" Target="/word/footer1.xml" Id="R8863d9f4b05943a6" /></Relationships>
</file>