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7fe75c372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9431f20584d5c"/>
      <w:footerReference xmlns:r="http://schemas.openxmlformats.org/officeDocument/2006/relationships" w:type="default" r:id="R035494d2331c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 CAPITAL AS   ·   Org.nr 826 706 872   ·   Bjørnehiet 4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9431f20584d5c" /><Relationship Type="http://schemas.openxmlformats.org/officeDocument/2006/relationships/footer" Target="/word/footer1.xml" Id="R035494d2331c4d04" /></Relationships>
</file>