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9eda32854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STRAY KOSTØL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STRAY KOSTØL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b4358f9644ebf"/>
      <w:footerReference xmlns:r="http://schemas.openxmlformats.org/officeDocument/2006/relationships" w:type="default" r:id="R1661b0aca033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STRAY KOSTØL AS   ·   Org.nr 830 230 742   ·   c/o Nina Stray Kostøl, Dalsveien 21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STRAY KOSTØL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b4358f9644ebf" /><Relationship Type="http://schemas.openxmlformats.org/officeDocument/2006/relationships/footer" Target="/word/footer1.xml" Id="R1661b0aca03344d0" /></Relationships>
</file>