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2e9473b10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NIKI AS.</w:t>
      </w:r>
    </w:p>
    <w:sectPr>
      <w:headerReference xmlns:r="http://schemas.openxmlformats.org/officeDocument/2006/relationships" w:type="default" r:id="R62f776f0c0d04719"/>
      <w:footerReference xmlns:r="http://schemas.openxmlformats.org/officeDocument/2006/relationships" w:type="default" r:id="Rf63af16f4a85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776f0c0d04719" /><Relationship Type="http://schemas.openxmlformats.org/officeDocument/2006/relationships/footer" Target="/word/footer1.xml" Id="Rf63af16f4a85489b" /></Relationships>
</file>