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e1ca8fa8c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90ce176cc4cbe"/>
      <w:footerReference xmlns:r="http://schemas.openxmlformats.org/officeDocument/2006/relationships" w:type="default" r:id="R68d09ae70107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STELLANOVA AS   ·   Org.nr 834 557 002   ·   Martavegen 2B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90ce176cc4cbe" /><Relationship Type="http://schemas.openxmlformats.org/officeDocument/2006/relationships/footer" Target="/word/footer1.xml" Id="R68d09ae701074bb7" /></Relationships>
</file>