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f5c6a2188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AS</w:t>
      </w:r>
    </w:p>
    <w:sectPr>
      <w:headerReference xmlns:r="http://schemas.openxmlformats.org/officeDocument/2006/relationships" w:type="default" r:id="R11c77c50869f4aaa"/>
      <w:footerReference xmlns:r="http://schemas.openxmlformats.org/officeDocument/2006/relationships" w:type="default" r:id="Rd5074f850059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AS   ·   Org.nr 834 809 672   ·   Hovdenlia 1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77c50869f4aaa" /><Relationship Type="http://schemas.openxmlformats.org/officeDocument/2006/relationships/footer" Target="/word/footer1.xml" Id="Rd5074f8500594daa" /></Relationships>
</file>