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0220442c2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 52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52 AS</w:t>
      </w:r>
    </w:p>
    <w:sectPr>
      <w:headerReference xmlns:r="http://schemas.openxmlformats.org/officeDocument/2006/relationships" w:type="default" r:id="R00e4a5a5bcee4cdc"/>
      <w:footerReference xmlns:r="http://schemas.openxmlformats.org/officeDocument/2006/relationships" w:type="default" r:id="R33e952894fa3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52 AS   ·   Org.nr 865 561 202   ·   Bryggegata 3   ·   0250 OSLO   ·   Tlf. 23 11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4a5a5bcee4cdc" /><Relationship Type="http://schemas.openxmlformats.org/officeDocument/2006/relationships/footer" Target="/word/footer1.xml" Id="R33e952894fa34200" /></Relationships>
</file>