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def2fd459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REVISIONSBUREAUET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REVISIONSBUREAUET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63b9c86a34c45"/>
      <w:footerReference xmlns:r="http://schemas.openxmlformats.org/officeDocument/2006/relationships" w:type="default" r:id="R38648f38b015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63b9c86a34c45" /><Relationship Type="http://schemas.openxmlformats.org/officeDocument/2006/relationships/footer" Target="/word/footer1.xml" Id="R38648f38b0154b47" /></Relationships>
</file>