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628ec5273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HARTVIG WENNBERG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26cb28ceee254341"/>
      <w:footerReference xmlns:r="http://schemas.openxmlformats.org/officeDocument/2006/relationships" w:type="default" r:id="Rf5ec39e26786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b28ceee254341" /><Relationship Type="http://schemas.openxmlformats.org/officeDocument/2006/relationships/footer" Target="/word/footer1.xml" Id="Rf5ec39e267864766" /></Relationships>
</file>