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d8c359318644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FLORABAKKEN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FLORABAKKEN AS</w:t>
      </w:r>
    </w:p>
    <w:sectPr>
      <w:headerReference xmlns:r="http://schemas.openxmlformats.org/officeDocument/2006/relationships" w:type="default" r:id="Rd59c1e6723fe4d8d"/>
      <w:footerReference xmlns:r="http://schemas.openxmlformats.org/officeDocument/2006/relationships" w:type="default" r:id="R0588c1c4ca3845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FLORABAKKEN AS   ·   Org.nr 888 016 732   ·   Florabakken 10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9c1e6723fe4d8d" /><Relationship Type="http://schemas.openxmlformats.org/officeDocument/2006/relationships/footer" Target="/word/footer1.xml" Id="R0588c1c4ca384550" /></Relationships>
</file>