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4bf32185b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CONTANCIA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CONTANCIA AS</w:t>
      </w:r>
    </w:p>
    <w:sectPr>
      <w:headerReference xmlns:r="http://schemas.openxmlformats.org/officeDocument/2006/relationships" w:type="default" r:id="Rbc7f55d72d8745cb"/>
      <w:footerReference xmlns:r="http://schemas.openxmlformats.org/officeDocument/2006/relationships" w:type="default" r:id="R196bf14f11cf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f55d72d8745cb" /><Relationship Type="http://schemas.openxmlformats.org/officeDocument/2006/relationships/footer" Target="/word/footer1.xml" Id="R196bf14f11cf47f7" /></Relationships>
</file>