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2e3f9880b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TORLEIF SEIELSTAD HOLDING AS</w:t>
      </w:r>
    </w:p>
    <w:sectPr>
      <w:headerReference xmlns:r="http://schemas.openxmlformats.org/officeDocument/2006/relationships" w:type="default" r:id="Rc78f33cf741e4f25"/>
      <w:footerReference xmlns:r="http://schemas.openxmlformats.org/officeDocument/2006/relationships" w:type="default" r:id="Rb9e37f222b2645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TORLEIF SEIELSTAD HOLDING AS   ·   Org.nr 889 028 122   ·   Frydenlund 60A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TORLEIF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f33cf741e4f25" /><Relationship Type="http://schemas.openxmlformats.org/officeDocument/2006/relationships/footer" Target="/word/footer1.xml" Id="Rb9e37f222b26456e" /></Relationships>
</file>