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65b93a99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be702eb604c1f"/>
      <w:footerReference xmlns:r="http://schemas.openxmlformats.org/officeDocument/2006/relationships" w:type="default" r:id="Rb02f0b7ff4f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be702eb604c1f" /><Relationship Type="http://schemas.openxmlformats.org/officeDocument/2006/relationships/footer" Target="/word/footer1.xml" Id="Rb02f0b7ff4f4450c" /></Relationships>
</file>