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b274038cb4b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Tanem,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VIER AS</w:t>
      </w:r>
    </w:p>
    <w:sectPr>
      <w:headerReference xmlns:r="http://schemas.openxmlformats.org/officeDocument/2006/relationships" w:type="default" r:id="R9167688614684340"/>
      <w:footerReference xmlns:r="http://schemas.openxmlformats.org/officeDocument/2006/relationships" w:type="default" r:id="R7dc298c2a878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7688614684340" /><Relationship Type="http://schemas.openxmlformats.org/officeDocument/2006/relationships/footer" Target="/word/footer1.xml" Id="R7dc298c2a8784c8c" /></Relationships>
</file>