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db8656962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KAGRA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KAGRA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6e01e761849d8"/>
      <w:footerReference xmlns:r="http://schemas.openxmlformats.org/officeDocument/2006/relationships" w:type="default" r:id="Rd7dc0e436e05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KAGRA IV AS   ·   Org.nr 890 679 412   ·   c/o Umoe AS, Vollsveien 2A   ·   1366 LYSAKER   ·   knud.dalaker@umoe.no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KAGRA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6e01e761849d8" /><Relationship Type="http://schemas.openxmlformats.org/officeDocument/2006/relationships/footer" Target="/word/footer1.xml" Id="Rd7dc0e436e054ab4" /></Relationships>
</file>