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df1b13479448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SNEKVIK EIENDOM AS</w:t>
      </w:r>
    </w:p>
    <w:sectPr>
      <w:headerReference xmlns:r="http://schemas.openxmlformats.org/officeDocument/2006/relationships" w:type="default" r:id="Re6ce1d9778384282"/>
      <w:footerReference xmlns:r="http://schemas.openxmlformats.org/officeDocument/2006/relationships" w:type="default" r:id="Rf7cebcec225b4b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ce1d9778384282" /><Relationship Type="http://schemas.openxmlformats.org/officeDocument/2006/relationships/footer" Target="/word/footer1.xml" Id="Rf7cebcec225b4be5" /></Relationships>
</file>