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38b647706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CLG AS.</w:t>
      </w:r>
    </w:p>
    <w:sectPr>
      <w:headerReference xmlns:r="http://schemas.openxmlformats.org/officeDocument/2006/relationships" w:type="default" r:id="Rc17a7d5938634c36"/>
      <w:footerReference xmlns:r="http://schemas.openxmlformats.org/officeDocument/2006/relationships" w:type="default" r:id="Rb265cdb6ddec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a7d5938634c36" /><Relationship Type="http://schemas.openxmlformats.org/officeDocument/2006/relationships/footer" Target="/word/footer1.xml" Id="Rb265cdb6ddec4363" /></Relationships>
</file>