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3d8f2861e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FRITT FRAM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FRITT FRAM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416dec8e8d4c53"/>
      <w:footerReference xmlns:r="http://schemas.openxmlformats.org/officeDocument/2006/relationships" w:type="default" r:id="R5ed25c263370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FRITT FRAM AS   ·   Org.nr 892 060 762   ·   Karenslyst allé 2   ·   0278 OSLO   ·   Tlf. 22 12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FRITT FRAM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16dec8e8d4c53" /><Relationship Type="http://schemas.openxmlformats.org/officeDocument/2006/relationships/footer" Target="/word/footer1.xml" Id="R5ed25c263370419c" /></Relationships>
</file>