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f4d14101f42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FRITT FRAM AS</w:t>
      </w:r>
    </w:p>
    <w:sectPr>
      <w:headerReference xmlns:r="http://schemas.openxmlformats.org/officeDocument/2006/relationships" w:type="default" r:id="Refb22f148b9c416e"/>
      <w:footerReference xmlns:r="http://schemas.openxmlformats.org/officeDocument/2006/relationships" w:type="default" r:id="R71989b3e9105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FRITT FRAM AS   ·   Org.nr 892 060 762   ·   Karenslyst allé 2   ·   0278 OSLO   ·   Tlf. 22 12 25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FRITT FRAM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b22f148b9c416e" /><Relationship Type="http://schemas.openxmlformats.org/officeDocument/2006/relationships/footer" Target="/word/footer1.xml" Id="R71989b3e91054280" /></Relationships>
</file>