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420d18b5d845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RISSA BETONG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Rissa,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RISSA BETONG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ffac075733410f"/>
      <w:footerReference xmlns:r="http://schemas.openxmlformats.org/officeDocument/2006/relationships" w:type="default" r:id="R33f301cf191a43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RISSA BETONG AS   ·   Org.nr 894 266 872   ·   7100 RISSA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RISSA BETONG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ffac075733410f" /><Relationship Type="http://schemas.openxmlformats.org/officeDocument/2006/relationships/footer" Target="/word/footer1.xml" Id="R33f301cf191a43ea" /></Relationships>
</file>