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1f419694c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JESL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JESL AS</w:t>
      </w:r>
    </w:p>
    <w:sectPr>
      <w:headerReference xmlns:r="http://schemas.openxmlformats.org/officeDocument/2006/relationships" w:type="default" r:id="R6451ba805c294de4"/>
      <w:footerReference xmlns:r="http://schemas.openxmlformats.org/officeDocument/2006/relationships" w:type="default" r:id="R5a9c74e1b904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JESL AS   ·   Org.nr 895 944 602   ·   Gravensteinsgata 5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1ba805c294de4" /><Relationship Type="http://schemas.openxmlformats.org/officeDocument/2006/relationships/footer" Target="/word/footer1.xml" Id="R5a9c74e1b9044ad8" /></Relationships>
</file>