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91a051fd1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SKIBS AS</w:t>
      </w:r>
    </w:p>
    <w:sectPr>
      <w:headerReference xmlns:r="http://schemas.openxmlformats.org/officeDocument/2006/relationships" w:type="default" r:id="R1ebf9d3595744e08"/>
      <w:footerReference xmlns:r="http://schemas.openxmlformats.org/officeDocument/2006/relationships" w:type="default" r:id="R61983b182593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SKIBS AS   ·   Org.nr 895 998 362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f9d3595744e08" /><Relationship Type="http://schemas.openxmlformats.org/officeDocument/2006/relationships/footer" Target="/word/footer1.xml" Id="R61983b1825934fe9" /></Relationships>
</file>