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751aeaea9f4d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S&amp;B HOLDING AS</w:t>
      </w:r>
    </w:p>
    <w:sectPr>
      <w:headerReference xmlns:r="http://schemas.openxmlformats.org/officeDocument/2006/relationships" w:type="default" r:id="R3660baa6022c48e8"/>
      <w:footerReference xmlns:r="http://schemas.openxmlformats.org/officeDocument/2006/relationships" w:type="default" r:id="Rb80ba57e053a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S&amp;B HOLDING AS   ·   Org.nr 897 815 532   ·   c/o Sandy da Silva Lopes, Midtveien 4A   ·   0583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S&amp;B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0baa6022c48e8" /><Relationship Type="http://schemas.openxmlformats.org/officeDocument/2006/relationships/footer" Target="/word/footer1.xml" Id="Rb80ba57e053a4c3c" /></Relationships>
</file>