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c4f5d6311c4d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S&amp;B HOLDING AS</w:t>
      </w:r>
    </w:p>
    <w:sectPr>
      <w:headerReference xmlns:r="http://schemas.openxmlformats.org/officeDocument/2006/relationships" w:type="default" r:id="R4e7ec05db2674afa"/>
      <w:footerReference xmlns:r="http://schemas.openxmlformats.org/officeDocument/2006/relationships" w:type="default" r:id="R965b4f3730d54f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S&amp;B HOLDING AS   ·   Org.nr 897 815 532   ·   c/o Sandy da Silva Lopes, Midtveien 4A   ·   0583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ec05db2674afa" /><Relationship Type="http://schemas.openxmlformats.org/officeDocument/2006/relationships/footer" Target="/word/footer1.xml" Id="R965b4f3730d54fb1" /></Relationships>
</file>