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e05c24b40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ROGALAND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INVESTERING AS</w:t>
      </w:r>
    </w:p>
    <w:sectPr>
      <w:headerReference xmlns:r="http://schemas.openxmlformats.org/officeDocument/2006/relationships" w:type="default" r:id="Rfa5f46f5a1b94018"/>
      <w:footerReference xmlns:r="http://schemas.openxmlformats.org/officeDocument/2006/relationships" w:type="default" r:id="R670465a4fe75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f46f5a1b94018" /><Relationship Type="http://schemas.openxmlformats.org/officeDocument/2006/relationships/footer" Target="/word/footer1.xml" Id="R670465a4fe754d80" /></Relationships>
</file>