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8e9241226a48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HAAVARDSHOLM HOLDING AS</w:t>
      </w:r>
    </w:p>
    <w:sectPr>
      <w:headerReference xmlns:r="http://schemas.openxmlformats.org/officeDocument/2006/relationships" w:type="default" r:id="R909d9f75258b48f6"/>
      <w:footerReference xmlns:r="http://schemas.openxmlformats.org/officeDocument/2006/relationships" w:type="default" r:id="Ra25165fe68a44c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HAAVARDSHOLM HOLDING AS   ·   Org.nr 898 474 682   ·   c/o Claus Haavardsholm, Elleveien 5E   ·   1444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HAAVARDSHOLM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9d9f75258b48f6" /><Relationship Type="http://schemas.openxmlformats.org/officeDocument/2006/relationships/footer" Target="/word/footer1.xml" Id="Ra25165fe68a44cdc" /></Relationships>
</file>