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9f75f12f681436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SOLBAKKEN INVEST 2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Skjærhalden,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SOLBAKKEN INVEST 2 AS</w:t>
      </w:r>
    </w:p>
    <w:sectPr>
      <w:headerReference xmlns:r="http://schemas.openxmlformats.org/officeDocument/2006/relationships" w:type="default" r:id="Ra336c6e2ceb045e4"/>
      <w:footerReference xmlns:r="http://schemas.openxmlformats.org/officeDocument/2006/relationships" w:type="default" r:id="Rf85e527b3d924d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SOLBAKKEN INVEST 2 AS   ·   Org.nr 899 080 122   ·   Edveien 108   ·   1680 SKJÆRHALDEN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SOLBAKKEN INVEST 2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336c6e2ceb045e4" /><Relationship Type="http://schemas.openxmlformats.org/officeDocument/2006/relationships/footer" Target="/word/footer1.xml" Id="Rf85e527b3d924dcb" /></Relationships>
</file>