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99ab1a2ed4e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Stolmen,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AARLAND AS</w:t>
      </w:r>
    </w:p>
    <w:sectPr>
      <w:headerReference xmlns:r="http://schemas.openxmlformats.org/officeDocument/2006/relationships" w:type="default" r:id="R3acb23701f604a08"/>
      <w:footerReference xmlns:r="http://schemas.openxmlformats.org/officeDocument/2006/relationships" w:type="default" r:id="Ra7d49b0bb50d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AARLAND AS   ·   Org.nr 910 032 003   ·   Årland 124   ·   5398 STOLMEN   ·   Tlf. 56185013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AARLAND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b23701f604a08" /><Relationship Type="http://schemas.openxmlformats.org/officeDocument/2006/relationships/footer" Target="/word/footer1.xml" Id="Ra7d49b0bb50d4535" /></Relationships>
</file>