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282e07885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GROV GRASKLYPP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GROV GRASKLYPP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725e58d8fb4eec"/>
      <w:footerReference xmlns:r="http://schemas.openxmlformats.org/officeDocument/2006/relationships" w:type="default" r:id="Rc058a4346d334a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 GRASKLYPP HOLDING AS   ·   Org.nr 911 780 240   ·   Meatjønnsvegen 31D   ·   5412 STORD   ·   grov.gras@gmail.com   ·   www.grovgras.no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 GRASKLYPP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25e58d8fb4eec" /><Relationship Type="http://schemas.openxmlformats.org/officeDocument/2006/relationships/footer" Target="/word/footer1.xml" Id="Rc058a4346d334add" /></Relationships>
</file>