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e84df4fd9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GROV GRASKLYPP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GRASKLYPP HOLDING AS</w:t>
      </w:r>
    </w:p>
    <w:sectPr>
      <w:headerReference xmlns:r="http://schemas.openxmlformats.org/officeDocument/2006/relationships" w:type="default" r:id="Rffd719287a1c4eb9"/>
      <w:footerReference xmlns:r="http://schemas.openxmlformats.org/officeDocument/2006/relationships" w:type="default" r:id="R477bc19f31f4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GRASKLYPP HOLDING AS   ·   Org.nr 911 780 240   ·   Meatjønnsvegen 31D   ·   5412 STORD   ·   grov.gras@gmail.com   ·   www.grovgras.no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GRASKLYPP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719287a1c4eb9" /><Relationship Type="http://schemas.openxmlformats.org/officeDocument/2006/relationships/footer" Target="/word/footer1.xml" Id="R477bc19f31f44cdc" /></Relationships>
</file>