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00b95fb7fe4d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CAPITAL AS</w:t>
      </w:r>
    </w:p>
    <w:sectPr>
      <w:headerReference xmlns:r="http://schemas.openxmlformats.org/officeDocument/2006/relationships" w:type="default" r:id="R4227508c7c4a4449"/>
      <w:footerReference xmlns:r="http://schemas.openxmlformats.org/officeDocument/2006/relationships" w:type="default" r:id="R3cb9756de38349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CAPITAL AS   ·   Org.nr 911 881 438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27508c7c4a4449" /><Relationship Type="http://schemas.openxmlformats.org/officeDocument/2006/relationships/footer" Target="/word/footer1.xml" Id="R3cb9756de3834909" /></Relationships>
</file>