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bbe688d8845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OSKAR SYLTE INVEST AS</w:t>
      </w:r>
    </w:p>
    <w:sectPr>
      <w:headerReference xmlns:r="http://schemas.openxmlformats.org/officeDocument/2006/relationships" w:type="default" r:id="R70570b029ae94eb7"/>
      <w:footerReference xmlns:r="http://schemas.openxmlformats.org/officeDocument/2006/relationships" w:type="default" r:id="R5ed445c0e21d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OSKAR SYLTE INVEST AS   ·   Org.nr 912 419 487   ·   Eikremsvingen 1   ·   6422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OSKAR SYLTE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70b029ae94eb7" /><Relationship Type="http://schemas.openxmlformats.org/officeDocument/2006/relationships/footer" Target="/word/footer1.xml" Id="R5ed445c0e21d4711" /></Relationships>
</file>