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842397ecd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BOLSØNES INVEST AS, org.nr 912 548 821,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c426aa4fdda84b8b"/>
      <w:footerReference xmlns:r="http://schemas.openxmlformats.org/officeDocument/2006/relationships" w:type="default" r:id="R8c9d52cf7bc6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6aa4fdda84b8b" /><Relationship Type="http://schemas.openxmlformats.org/officeDocument/2006/relationships/footer" Target="/word/footer1.xml" Id="R8c9d52cf7bc64804" /></Relationships>
</file>