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ef52d420844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NARVESEN REVISJON AS</w:t>
      </w:r>
    </w:p>
    <w:sectPr>
      <w:headerReference xmlns:r="http://schemas.openxmlformats.org/officeDocument/2006/relationships" w:type="default" r:id="Ra2f55e8a8d9b4b73"/>
      <w:footerReference xmlns:r="http://schemas.openxmlformats.org/officeDocument/2006/relationships" w:type="default" r:id="R7b724dbc290440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NARVESEN REVISJON AS   ·   Org.nr 912 663 930   ·   Storgata 4   ·   2212 KONGSVINGER   ·   henrik@narvesenrevisjon.no   ·   www.narvesenrevisjon.no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NARVESEN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f55e8a8d9b4b73" /><Relationship Type="http://schemas.openxmlformats.org/officeDocument/2006/relationships/footer" Target="/word/footer1.xml" Id="R7b724dbc29044047" /></Relationships>
</file>