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b5313385b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ERIK K. MAULAND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ERIK K. MAULAND AS</w:t>
      </w:r>
    </w:p>
    <w:sectPr>
      <w:headerReference xmlns:r="http://schemas.openxmlformats.org/officeDocument/2006/relationships" w:type="default" r:id="R3543a86debb24b88"/>
      <w:footerReference xmlns:r="http://schemas.openxmlformats.org/officeDocument/2006/relationships" w:type="default" r:id="R5197fd58de02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ERIK K. MAULAND AS   ·   Org.nr 913 082 648   ·   Skåregata 181   ·   5525 HAUGESUND   ·   Tlf. 52 72 12 40   ·   post@tannmed.no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ERIK K. MAULAND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3a86debb24b88" /><Relationship Type="http://schemas.openxmlformats.org/officeDocument/2006/relationships/footer" Target="/word/footer1.xml" Id="R5197fd58de024208" /></Relationships>
</file>